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C8" w:rsidRDefault="00CF43C8" w:rsidP="00E36E2C">
      <w:pPr>
        <w:jc w:val="center"/>
        <w:rPr>
          <w:b/>
          <w:sz w:val="36"/>
          <w:szCs w:val="36"/>
        </w:rPr>
      </w:pPr>
      <w:r w:rsidRPr="00CF43C8">
        <w:rPr>
          <w:noProof/>
        </w:rPr>
        <w:drawing>
          <wp:inline distT="0" distB="0" distL="0" distR="0">
            <wp:extent cx="865463" cy="939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76" cy="9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D2" w:rsidRPr="00E36E2C" w:rsidRDefault="00E36E2C" w:rsidP="00E36E2C">
      <w:pPr>
        <w:jc w:val="center"/>
        <w:rPr>
          <w:b/>
          <w:sz w:val="36"/>
          <w:szCs w:val="36"/>
        </w:rPr>
      </w:pPr>
      <w:r w:rsidRPr="00E36E2C">
        <w:rPr>
          <w:b/>
          <w:sz w:val="36"/>
          <w:szCs w:val="36"/>
        </w:rPr>
        <w:t>Integrated Pest Management (IPM)</w:t>
      </w:r>
    </w:p>
    <w:p w:rsidR="00E36E2C" w:rsidRDefault="00E36E2C"/>
    <w:p w:rsidR="00E36E2C" w:rsidRDefault="00E36E2C" w:rsidP="00E36E2C">
      <w:pPr>
        <w:jc w:val="center"/>
      </w:pPr>
      <w:r>
        <w:t xml:space="preserve">(An alternative that utilizes and incorporates all appropriate methods for pest control </w:t>
      </w:r>
    </w:p>
    <w:p w:rsidR="00E36E2C" w:rsidRDefault="00E36E2C" w:rsidP="00E36E2C">
      <w:pPr>
        <w:jc w:val="center"/>
      </w:pPr>
      <w:proofErr w:type="gramStart"/>
      <w:r>
        <w:t>instead</w:t>
      </w:r>
      <w:proofErr w:type="gramEnd"/>
      <w:r>
        <w:t xml:space="preserve"> of focusing on a single method)</w:t>
      </w:r>
    </w:p>
    <w:p w:rsidR="00E36E2C" w:rsidRDefault="00E36E2C" w:rsidP="00E36E2C">
      <w:pPr>
        <w:jc w:val="center"/>
      </w:pPr>
    </w:p>
    <w:p w:rsidR="00E36E2C" w:rsidRDefault="00E36E2C" w:rsidP="00E36E2C"/>
    <w:p w:rsidR="00E36E2C" w:rsidRDefault="00E36E2C" w:rsidP="00E36E2C">
      <w:pPr>
        <w:pStyle w:val="ListParagraph"/>
        <w:numPr>
          <w:ilvl w:val="0"/>
          <w:numId w:val="1"/>
        </w:numPr>
      </w:pPr>
      <w:r>
        <w:t xml:space="preserve"> Identify plants and pests in your landscape that present the most challenges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Buy seed from a reputable source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Inspect plants prior to purchase for any diseases or pests</w:t>
      </w:r>
    </w:p>
    <w:p w:rsidR="00E36E2C" w:rsidRDefault="00E36E2C" w:rsidP="00E36E2C">
      <w:pPr>
        <w:pStyle w:val="ListParagraph"/>
        <w:ind w:left="1440"/>
      </w:pPr>
      <w:r>
        <w:br/>
      </w:r>
    </w:p>
    <w:p w:rsidR="00E36E2C" w:rsidRDefault="00E36E2C" w:rsidP="00E36E2C">
      <w:pPr>
        <w:pStyle w:val="ListParagraph"/>
        <w:numPr>
          <w:ilvl w:val="0"/>
          <w:numId w:val="1"/>
        </w:numPr>
      </w:pPr>
      <w:r>
        <w:t xml:space="preserve">Monitoring – know your plants,  what is happening to them, and whether you must intercede 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Nutritional abnormalities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Environmental pollutants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Adverse weather conditions</w:t>
      </w:r>
      <w:r>
        <w:br/>
      </w:r>
    </w:p>
    <w:p w:rsidR="00E36E2C" w:rsidRDefault="00E36E2C" w:rsidP="00E36E2C">
      <w:pPr>
        <w:pStyle w:val="ListParagraph"/>
        <w:numPr>
          <w:ilvl w:val="0"/>
          <w:numId w:val="1"/>
        </w:numPr>
      </w:pPr>
      <w:r>
        <w:t xml:space="preserve">Management – 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Prevention – growing healthy plants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Providing adequate moisture and nutrients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Rotating crops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Sanitation (disinfect tools with a 10% bleach solution or 70% alcohol, remove diseased plants)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Physical barriers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Modify the environment (winds, pruning, weeding)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Mulch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Traps</w:t>
      </w:r>
      <w:r>
        <w:br/>
      </w:r>
    </w:p>
    <w:p w:rsidR="00E36E2C" w:rsidRDefault="00E36E2C" w:rsidP="00E36E2C">
      <w:pPr>
        <w:pStyle w:val="ListParagraph"/>
        <w:numPr>
          <w:ilvl w:val="0"/>
          <w:numId w:val="1"/>
        </w:numPr>
      </w:pPr>
      <w:r>
        <w:t>Controls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Hand-picking insects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 xml:space="preserve">Biological control </w:t>
      </w:r>
    </w:p>
    <w:p w:rsidR="00E36E2C" w:rsidRDefault="00E36E2C" w:rsidP="00E36E2C">
      <w:pPr>
        <w:pStyle w:val="ListParagraph"/>
        <w:numPr>
          <w:ilvl w:val="1"/>
          <w:numId w:val="1"/>
        </w:numPr>
      </w:pPr>
      <w:r>
        <w:t>Pesticides</w:t>
      </w:r>
      <w:r>
        <w:br/>
      </w:r>
    </w:p>
    <w:p w:rsidR="00E36E2C" w:rsidRPr="00E67388" w:rsidRDefault="00E36E2C" w:rsidP="00E36E2C">
      <w:pPr>
        <w:pStyle w:val="ListParagraph"/>
        <w:numPr>
          <w:ilvl w:val="0"/>
          <w:numId w:val="1"/>
        </w:numPr>
      </w:pPr>
      <w:r w:rsidRPr="00E67388">
        <w:t>Where to go for help</w:t>
      </w:r>
    </w:p>
    <w:p w:rsidR="00E36E2C" w:rsidRPr="00E67388" w:rsidRDefault="00E36E2C" w:rsidP="00E36E2C">
      <w:pPr>
        <w:pStyle w:val="ListParagraph"/>
        <w:numPr>
          <w:ilvl w:val="1"/>
          <w:numId w:val="1"/>
        </w:numPr>
      </w:pPr>
      <w:r w:rsidRPr="00E67388">
        <w:t xml:space="preserve">Soil and Plant Analysis Laboratory   </w:t>
      </w:r>
      <w:hyperlink r:id="rId7" w:history="1">
        <w:r w:rsidRPr="00E67388">
          <w:rPr>
            <w:rStyle w:val="Hyperlink"/>
            <w:color w:val="auto"/>
          </w:rPr>
          <w:t>http://uwlab.soils.wisc.edu/</w:t>
        </w:r>
      </w:hyperlink>
    </w:p>
    <w:p w:rsidR="00E36E2C" w:rsidRPr="00E67388" w:rsidRDefault="00E36E2C" w:rsidP="00E36E2C">
      <w:pPr>
        <w:pStyle w:val="ListParagraph"/>
        <w:numPr>
          <w:ilvl w:val="1"/>
          <w:numId w:val="1"/>
        </w:numPr>
      </w:pPr>
      <w:r w:rsidRPr="00E67388">
        <w:t xml:space="preserve">Plant Disease Diagnostics Clinic  </w:t>
      </w:r>
      <w:hyperlink r:id="rId8" w:history="1">
        <w:r w:rsidRPr="00E67388">
          <w:rPr>
            <w:rStyle w:val="Hyperlink"/>
            <w:color w:val="auto"/>
          </w:rPr>
          <w:t>http://labs.russell.wisc.edu/pddc/</w:t>
        </w:r>
      </w:hyperlink>
    </w:p>
    <w:p w:rsidR="00E36E2C" w:rsidRPr="00E67388" w:rsidRDefault="00CF43C8" w:rsidP="00CF43C8">
      <w:pPr>
        <w:pStyle w:val="ListParagraph"/>
        <w:numPr>
          <w:ilvl w:val="1"/>
          <w:numId w:val="1"/>
        </w:numPr>
      </w:pPr>
      <w:r w:rsidRPr="00E67388">
        <w:t xml:space="preserve">Insect Diagnostic Lab  </w:t>
      </w:r>
      <w:hyperlink r:id="rId9" w:history="1">
        <w:r w:rsidRPr="00E67388">
          <w:rPr>
            <w:rStyle w:val="Hyperlink"/>
            <w:color w:val="auto"/>
          </w:rPr>
          <w:t>http://labs.russell.wisc.edu/insectlab/</w:t>
        </w:r>
      </w:hyperlink>
    </w:p>
    <w:p w:rsidR="00CF43C8" w:rsidRPr="00E67388" w:rsidRDefault="00CF43C8" w:rsidP="00CF43C8">
      <w:pPr>
        <w:pStyle w:val="ListParagraph"/>
        <w:numPr>
          <w:ilvl w:val="1"/>
          <w:numId w:val="1"/>
        </w:numPr>
      </w:pPr>
      <w:r w:rsidRPr="00E67388">
        <w:t xml:space="preserve">University of Wisconsin Extension Learning Store   </w:t>
      </w:r>
      <w:hyperlink r:id="rId10" w:history="1">
        <w:r w:rsidRPr="00E67388">
          <w:rPr>
            <w:rStyle w:val="Hyperlink"/>
            <w:color w:val="auto"/>
          </w:rPr>
          <w:t>http://learningstore.uwex.edu/</w:t>
        </w:r>
      </w:hyperlink>
    </w:p>
    <w:p w:rsidR="00CF43C8" w:rsidRPr="00E67388" w:rsidRDefault="00E67388" w:rsidP="00CF43C8">
      <w:pPr>
        <w:pStyle w:val="ListParagraph"/>
      </w:pPr>
      <w:r>
        <w:br/>
      </w:r>
      <w:bookmarkStart w:id="0" w:name="_GoBack"/>
      <w:bookmarkEnd w:id="0"/>
    </w:p>
    <w:sectPr w:rsidR="00CF43C8" w:rsidRPr="00E6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900"/>
    <w:multiLevelType w:val="hybridMultilevel"/>
    <w:tmpl w:val="11FA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2C"/>
    <w:rsid w:val="00736A57"/>
    <w:rsid w:val="00C166CD"/>
    <w:rsid w:val="00CF43C8"/>
    <w:rsid w:val="00E36E2C"/>
    <w:rsid w:val="00E67388"/>
    <w:rsid w:val="00E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.russell.wisc.edu/pdd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wlab.soils.wisc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arningstore.uwex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s.russell.wisc.edu/insect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2016-07-07T22:08:00Z</dcterms:created>
  <dcterms:modified xsi:type="dcterms:W3CDTF">2016-07-07T22:08:00Z</dcterms:modified>
</cp:coreProperties>
</file>